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943BE5E" wp14:editId="06EAD43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D48EF" w:rsidRPr="002D48EF" w:rsidRDefault="002D48EF" w:rsidP="002D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48EF" w:rsidRPr="002D48EF" w:rsidRDefault="002D48EF" w:rsidP="002D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8EF" w:rsidRPr="002D48EF" w:rsidTr="00162328">
        <w:tc>
          <w:tcPr>
            <w:tcW w:w="3190" w:type="dxa"/>
            <w:hideMark/>
          </w:tcPr>
          <w:p w:rsidR="002D48EF" w:rsidRPr="002D48EF" w:rsidRDefault="00EC3F39" w:rsidP="002D48E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3190" w:type="dxa"/>
            <w:hideMark/>
          </w:tcPr>
          <w:p w:rsidR="002D48EF" w:rsidRPr="002D48EF" w:rsidRDefault="002D48EF" w:rsidP="002D48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  <w:hideMark/>
          </w:tcPr>
          <w:p w:rsidR="002D48EF" w:rsidRPr="002D48EF" w:rsidRDefault="002D48EF" w:rsidP="00495BA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95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9-84р</w:t>
            </w:r>
          </w:p>
        </w:tc>
      </w:tr>
    </w:tbl>
    <w:p w:rsidR="001502DB" w:rsidRDefault="001502DB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5BA6" w:rsidRPr="001502DB" w:rsidRDefault="00495BA6" w:rsidP="002D48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2DB" w:rsidRPr="002D48EF" w:rsidRDefault="001502DB" w:rsidP="001502DB">
      <w:pPr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на офи</w:t>
      </w:r>
      <w:r w:rsid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циальном сайте Пировского муниципального округа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сведений о доходах, расходах об имуществе и обязательствах имущественного характера, представленных муниципаль</w:t>
      </w:r>
      <w:r w:rsid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служащими Пировского муниципального округа</w:t>
      </w:r>
    </w:p>
    <w:p w:rsidR="001502DB" w:rsidRPr="00F37CE9" w:rsidRDefault="001502DB" w:rsidP="00F37CE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2DB" w:rsidRPr="002D48EF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8 Федерального закона </w:t>
      </w:r>
      <w:hyperlink r:id="rId5" w:tgtFrame="_blank" w:history="1">
        <w:r w:rsid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</w:t>
        </w:r>
        <w:r w:rsidRP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 Федеральным законом </w:t>
      </w:r>
      <w:hyperlink r:id="rId6" w:tgtFrame="_blank" w:history="1">
        <w:r w:rsid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</w:t>
        </w:r>
        <w:r w:rsidRP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Указом Президента РФ </w:t>
      </w:r>
      <w:hyperlink r:id="rId7" w:tgtFrame="_blank" w:history="1">
        <w:r w:rsid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08.07.2013 №</w:t>
        </w:r>
        <w:r w:rsidRP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613</w:t>
        </w:r>
      </w:hyperlink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«Вопросы противодействия коррупции», Законами Красноярского края </w:t>
      </w:r>
      <w:hyperlink r:id="rId8" w:tgtFrame="_blank" w:history="1">
        <w:r w:rsidRP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 8-3542</w:t>
        </w:r>
      </w:hyperlink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дах», руководствуясь статьями 20, 37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2D4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Пировского </w:t>
        </w:r>
      </w:hyperlink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Пировский 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1502DB" w:rsidRPr="002D48EF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размещения на офи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Пировского муниципального округа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 об имуществе и обязательствах имущественного характера, представленных муниципальными служащими Пировского 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502DB" w:rsidRPr="002D48EF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 следующие решения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</w:t>
      </w:r>
      <w:r w:rsidR="0091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районного Совета депутатов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CE9" w:rsidRDefault="00F37CE9" w:rsidP="00F37CE9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 29.03.2018 №30-180р «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на офи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циальном сайте Пировского муниципального округа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сведений о доходах, расходах об имуществе и обязательствах имущественного характера, представленных муниципаль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служащими Пировского муниципального округа»;</w:t>
      </w:r>
    </w:p>
    <w:p w:rsidR="001502DB" w:rsidRPr="00F37CE9" w:rsidRDefault="00F37CE9" w:rsidP="00F37CE9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-от 23.08.2018 №34-206р «О внесении изменений в решение Пировского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29.03.2018 №30-180р «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на офи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циальном сайте Пировского муниципального округа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сведений о доходах, расходах об имуществе и обязательствах имущественного характера, представленных муниципаль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служащими Пировского муниципального округа».</w:t>
      </w:r>
    </w:p>
    <w:p w:rsidR="001502DB" w:rsidRPr="002D48EF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146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4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 момента официального опубликования в газете «Заря».</w:t>
      </w:r>
    </w:p>
    <w:p w:rsidR="001502DB" w:rsidRP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D48EF" w:rsidRPr="002D48EF" w:rsidTr="009141CB">
        <w:tc>
          <w:tcPr>
            <w:tcW w:w="5245" w:type="dxa"/>
            <w:hideMark/>
          </w:tcPr>
          <w:p w:rsidR="002D48EF" w:rsidRPr="002D48EF" w:rsidRDefault="002D48EF" w:rsidP="002D48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2D48EF" w:rsidRPr="002D48EF" w:rsidRDefault="002D48EF" w:rsidP="002D48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2D48EF" w:rsidRPr="002D48EF" w:rsidRDefault="00EC3F39" w:rsidP="002D48E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 </w:t>
            </w:r>
            <w:r w:rsidR="002D48EF" w:rsidRPr="002D48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2D48EF" w:rsidRPr="002D48EF" w:rsidRDefault="00EC3F39" w:rsidP="002D48E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2D48EF"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2D48EF" w:rsidRPr="002D48EF" w:rsidTr="009141CB">
        <w:trPr>
          <w:trHeight w:val="463"/>
        </w:trPr>
        <w:tc>
          <w:tcPr>
            <w:tcW w:w="5245" w:type="dxa"/>
          </w:tcPr>
          <w:p w:rsidR="002D48EF" w:rsidRPr="002D48EF" w:rsidRDefault="002D48EF" w:rsidP="002D48EF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2D48EF">
              <w:rPr>
                <w:iCs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EC3F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D48EF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2D48EF" w:rsidRPr="002D48EF" w:rsidRDefault="002D48EF" w:rsidP="00EC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А.И.</w:t>
            </w:r>
            <w:r w:rsidR="00EC3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8EF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8EF" w:rsidRPr="001502DB" w:rsidRDefault="002D48EF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02DB" w:rsidRPr="001502DB" w:rsidTr="002D48EF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2D48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DB" w:rsidRPr="001502DB" w:rsidTr="002D48EF">
        <w:trPr>
          <w:trHeight w:val="463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B" w:rsidRPr="001502DB" w:rsidRDefault="001502DB" w:rsidP="001502DB">
            <w:pPr>
              <w:spacing w:after="0" w:line="25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E9" w:rsidRPr="001502DB" w:rsidRDefault="00F37CE9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2DB" w:rsidRDefault="001502D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3711" w:rsidRDefault="009D3711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46AD" w:rsidRDefault="008146AD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1CB" w:rsidRPr="001502DB" w:rsidRDefault="009141CB" w:rsidP="001502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02DB" w:rsidRPr="009141CB" w:rsidTr="001502DB">
        <w:trPr>
          <w:trHeight w:val="463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DB" w:rsidRPr="009141CB" w:rsidRDefault="001502DB" w:rsidP="001502DB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A6" w:rsidRDefault="001502DB" w:rsidP="00495BA6">
            <w:pPr>
              <w:spacing w:after="0" w:line="254" w:lineRule="atLeast"/>
              <w:ind w:left="602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9141CB"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решению </w:t>
            </w:r>
            <w:r w:rsidR="009D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141CB"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Пировского окружного</w:t>
            </w:r>
            <w:r w:rsidR="009D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1502DB" w:rsidRPr="009141CB" w:rsidRDefault="001502DB" w:rsidP="00495BA6">
            <w:pPr>
              <w:spacing w:after="0" w:line="254" w:lineRule="atLeast"/>
              <w:ind w:left="602" w:hanging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="009D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9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 w:rsidR="009141CB"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91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49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9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9-84р</w:t>
            </w:r>
          </w:p>
        </w:tc>
      </w:tr>
    </w:tbl>
    <w:p w:rsidR="001502DB" w:rsidRPr="009141CB" w:rsidRDefault="001502DB" w:rsidP="0015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2DB" w:rsidRPr="009141CB" w:rsidRDefault="001502DB" w:rsidP="001502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502DB" w:rsidRPr="009141CB" w:rsidRDefault="001502DB" w:rsidP="001502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на официальном сайте Пировского </w:t>
      </w:r>
      <w:r w:rsid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сведений о доходах, расходах об имуществе и обязательствах имущественного характера, представленных муниципальными служащими Пировского </w:t>
      </w:r>
      <w:r w:rsid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1502DB" w:rsidRPr="009141CB" w:rsidRDefault="001502DB" w:rsidP="001502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02DB" w:rsidRPr="009141CB" w:rsidRDefault="001502DB" w:rsidP="00150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Пировского </w:t>
      </w:r>
      <w:r w:rsid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муниципальных служащих, замещающих должности муниципальной службы высшей, главной, ведущей, старшей группы</w:t>
      </w:r>
      <w:r w:rsidRPr="0091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отнесенных </w:t>
      </w:r>
      <w:hyperlink r:id="rId10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Красноярского края от 07.07.2009 № 8-3542 «О представлении 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  а также о представлении лицами, замещающими должности муниципальной службы, сведений о расходах» 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доходах, расходах об имуществе и обязательствах имущественного характера их супруг (супругов) и несовершеннолетних детей.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официальном сайте Пировского </w:t>
      </w:r>
      <w:r w:rsid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</w:t>
      </w:r>
      <w:r w:rsid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следующие сведения о доходах,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расходах, об имуществе и обязательствах имущественного характера: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перечень объектов недвижимого имущества, принадлежащих лицам, указанным в </w:t>
      </w:r>
      <w:hyperlink r:id="rId11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 </w:t>
      </w:r>
      <w:hyperlink r:id="rId12" w:history="1">
        <w:r w:rsidRPr="009141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декларированный годовой доход лиц, указанных в </w:t>
      </w:r>
      <w:hyperlink r:id="rId13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CE119E" w:rsidRPr="009141CB" w:rsidRDefault="001502DB" w:rsidP="00CE1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CE119E" w:rsidRPr="009141C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</w:t>
      </w:r>
      <w:r w:rsidR="00CE119E" w:rsidRPr="009141CB">
        <w:rPr>
          <w:rFonts w:ascii="Times New Roman" w:hAnsi="Times New Roman" w:cs="Times New Roman"/>
          <w:sz w:val="28"/>
          <w:szCs w:val="28"/>
        </w:rPr>
        <w:lastRenderedPageBreak/>
        <w:t>такой сделки) превышает общий доход служащего (работника) и его супруги (супруга) за три последних года, предшеств</w:t>
      </w:r>
      <w:r w:rsidR="009141CB">
        <w:rPr>
          <w:rFonts w:ascii="Times New Roman" w:hAnsi="Times New Roman" w:cs="Times New Roman"/>
          <w:sz w:val="28"/>
          <w:szCs w:val="28"/>
        </w:rPr>
        <w:t>ующих отчетному периоду.</w:t>
      </w:r>
    </w:p>
    <w:p w:rsidR="00CE119E" w:rsidRPr="009141CB" w:rsidRDefault="00CE119E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2DB" w:rsidRPr="009141CB" w:rsidRDefault="001502DB" w:rsidP="00CE1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иные сведения о доходах, об имуществе, принадлежащем на праве собственности названным в </w:t>
      </w:r>
      <w:hyperlink r:id="rId14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 лицам, и об их обязательствах имущественного характера, кроме сведений, указанных в </w:t>
      </w:r>
      <w:hyperlink r:id="rId15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  <w:r w:rsidRPr="009141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 супруги (супруга), детей и иных членов семьи лиц, указанных в </w:t>
      </w:r>
      <w:hyperlink r:id="rId16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4A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 </w:t>
      </w:r>
      <w:hyperlink r:id="rId17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данные, позволяющие определить местонахождение объектов недвижимого имущества, принадлежащих лицам, указанным в </w:t>
      </w:r>
      <w:hyperlink r:id="rId18" w:history="1">
        <w:r w:rsidRPr="004A5B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на праве собственности или находящихся в их пользовании;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Сведения на официальном сайте Пировского </w:t>
      </w:r>
      <w:r w:rsidR="00CE119E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начальником общего отдела администрации Пировского </w:t>
      </w:r>
      <w:r w:rsidR="00CE119E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 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если гражданин назначен на должность муниципальной службы после даты, установленной в статье 2 Закона Красноярского края от 07.07.2009  №8-3542 «О представлении 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  а также о представлении лицами, замещающими должности муниципальной службы, сведений о расходах», сведения о доходах размещаются на официальном сайте Пировского </w:t>
      </w:r>
      <w:r w:rsidR="00CE119E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общего отдела администрации Пировского </w:t>
      </w:r>
      <w:r w:rsidR="00CE119E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1 месяца со дня представления сведений о доходах.</w:t>
      </w:r>
    </w:p>
    <w:p w:rsidR="001502DB" w:rsidRPr="009141CB" w:rsidRDefault="001502DB" w:rsidP="001502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Пировского </w:t>
      </w:r>
      <w:r w:rsidR="00F37CE9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общего отдела</w:t>
      </w:r>
      <w:r w:rsidR="00F37CE9"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Пировского муниципального округа</w:t>
      </w: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ближайший рабочий день после представления уточненных сведений.</w:t>
      </w:r>
    </w:p>
    <w:p w:rsidR="001502DB" w:rsidRPr="008146AD" w:rsidRDefault="001502DB" w:rsidP="00F37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02DB" w:rsidRPr="008146AD" w:rsidSect="00F37C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1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</w:t>
      </w: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81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tbl>
      <w:tblPr>
        <w:tblpPr w:leftFromText="180" w:rightFromText="180" w:horzAnchor="margin" w:tblpY="-9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147"/>
        <w:gridCol w:w="5620"/>
      </w:tblGrid>
      <w:tr w:rsidR="001502DB" w:rsidRPr="001502DB" w:rsidTr="00F37CE9"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DB" w:rsidRPr="001502DB" w:rsidRDefault="001502DB" w:rsidP="00F37C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DB" w:rsidRPr="001502DB" w:rsidRDefault="001502DB" w:rsidP="00F37C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DB" w:rsidRPr="001502DB" w:rsidRDefault="001502DB" w:rsidP="008146A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 Порядку размещения на официальном</w:t>
            </w:r>
            <w:r w:rsid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Пировского </w:t>
            </w:r>
            <w:r w:rsidR="00F37CE9"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сведений о доходах, расходах, об   имуществе и обязательствах имущественного характера,</w:t>
            </w:r>
            <w:r w:rsidRPr="00F3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представленных муниципальными служащими Пировского </w:t>
            </w:r>
            <w:r w:rsidR="00F37CE9" w:rsidRPr="00F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1502DB" w:rsidRPr="001502DB" w:rsidRDefault="001502DB" w:rsidP="00F37C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02DB" w:rsidRPr="00F37CE9" w:rsidRDefault="001502DB" w:rsidP="001502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 Пировского </w:t>
      </w:r>
      <w:r w:rsidR="00F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1502DB" w:rsidRPr="001502DB" w:rsidRDefault="001502DB" w:rsidP="001502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1134"/>
        <w:gridCol w:w="1134"/>
        <w:gridCol w:w="850"/>
        <w:gridCol w:w="992"/>
        <w:gridCol w:w="1843"/>
        <w:gridCol w:w="1276"/>
        <w:gridCol w:w="992"/>
        <w:gridCol w:w="850"/>
        <w:gridCol w:w="1702"/>
        <w:gridCol w:w="1842"/>
      </w:tblGrid>
      <w:tr w:rsidR="001502DB" w:rsidRPr="00F37CE9" w:rsidTr="00F37CE9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  <w:bookmarkStart w:id="1" w:name="_ftnref1"/>
            <w:bookmarkEnd w:id="1"/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"http://pravo.minjust.ru:8080/bigs/portal.html" \l "_ftn1" </w:instrTex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37CE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[1]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  <w:bookmarkStart w:id="2" w:name="_ftnref2"/>
            <w:bookmarkEnd w:id="2"/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"http://pravo.minjust.ru:8080/bigs/portal.html" \l "_ftn2" </w:instrTex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37CE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[2]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дохода 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_____г.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расходах</w:t>
            </w:r>
          </w:p>
        </w:tc>
      </w:tr>
      <w:tr w:rsidR="00F37CE9" w:rsidRPr="00F37CE9" w:rsidTr="00F37CE9"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2DB" w:rsidRPr="00F37CE9" w:rsidRDefault="001502DB" w:rsidP="00F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2DB" w:rsidRPr="00F37CE9" w:rsidRDefault="001502DB" w:rsidP="00F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2DB" w:rsidRPr="00F37CE9" w:rsidRDefault="001502DB" w:rsidP="00F3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Страна </w:t>
            </w:r>
            <w:proofErr w:type="spellStart"/>
            <w:proofErr w:type="gramStart"/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располо-жения</w:t>
            </w:r>
            <w:bookmarkStart w:id="3" w:name="_ftnref3"/>
            <w:bookmarkEnd w:id="3"/>
            <w:proofErr w:type="spellEnd"/>
            <w:proofErr w:type="gramEnd"/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"http://pravo.minjust.ru:8080/bigs/portal.html" \l "_ftn3" </w:instrTex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37CE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[3]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средства, принадлежащие на праве собственности, 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указанием вида и марки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расположения</w:t>
            </w:r>
            <w:bookmarkStart w:id="4" w:name="_ftnref4"/>
            <w:bookmarkEnd w:id="4"/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"http://pravo.minjust.ru:8080/bigs/portal.html" \l "_ftn4" </w:instrTex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37CE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[4]</w:t>
            </w:r>
            <w:r w:rsidRPr="00F37CE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приобретенного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F37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F37CE9" w:rsidRPr="00F37CE9" w:rsidTr="00F37CE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37CE9" w:rsidRPr="00F37CE9" w:rsidTr="00F37CE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37CE9" w:rsidRPr="00F37CE9" w:rsidTr="00F37CE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37CE9" w:rsidRPr="00F37CE9" w:rsidTr="00F37CE9">
        <w:trPr>
          <w:trHeight w:val="17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2DB" w:rsidRPr="00F37CE9" w:rsidRDefault="001502DB" w:rsidP="00150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2DB" w:rsidRPr="00F37CE9" w:rsidRDefault="001502DB" w:rsidP="001502DB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502DB" w:rsidRPr="00F37CE9" w:rsidRDefault="001502DB" w:rsidP="001502D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*информация о доходах, расходах, об имуществе и обязательствах им</w:t>
      </w:r>
      <w:r w:rsid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ущественного характера супруги 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(супруга);</w:t>
      </w:r>
    </w:p>
    <w:p w:rsidR="001502DB" w:rsidRPr="00F37CE9" w:rsidRDefault="001502DB" w:rsidP="00F37CE9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bookmarkStart w:id="5" w:name="_ftn1"/>
    <w:bookmarkEnd w:id="5"/>
    <w:p w:rsidR="001502DB" w:rsidRPr="00F37CE9" w:rsidRDefault="001502DB" w:rsidP="0015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"_ftnref1" </w:instrTex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7C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  супруга</w:t>
      </w:r>
      <w:proofErr w:type="gramEnd"/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(супруги), несовершеннолетнего ребенка не указывается.</w:t>
      </w:r>
    </w:p>
    <w:bookmarkStart w:id="6" w:name="_ftn2"/>
    <w:bookmarkEnd w:id="6"/>
    <w:p w:rsidR="001502DB" w:rsidRPr="00F37CE9" w:rsidRDefault="001502DB" w:rsidP="0015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"_ftnref2" </w:instrTex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7C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Должность </w:t>
      </w:r>
      <w:r w:rsid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(супруги), место учебы 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ребенка не указывается.</w:t>
      </w:r>
    </w:p>
    <w:bookmarkStart w:id="7" w:name="_ftn3"/>
    <w:bookmarkEnd w:id="7"/>
    <w:p w:rsidR="001502DB" w:rsidRPr="00F37CE9" w:rsidRDefault="001502DB" w:rsidP="0015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"_ftnref3" </w:instrTex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7C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 объектов недвижимого имущества не указывается.</w:t>
      </w:r>
    </w:p>
    <w:bookmarkStart w:id="8" w:name="_ftn4"/>
    <w:bookmarkEnd w:id="8"/>
    <w:p w:rsidR="001502DB" w:rsidRPr="00F37CE9" w:rsidRDefault="001502DB" w:rsidP="0015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"_ftnref4" </w:instrTex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7C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3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 объектов недвижимого имущества не указывается.</w:t>
      </w:r>
    </w:p>
    <w:p w:rsidR="00250311" w:rsidRPr="00F37CE9" w:rsidRDefault="00495BA6">
      <w:pPr>
        <w:rPr>
          <w:rFonts w:ascii="Times New Roman" w:hAnsi="Times New Roman" w:cs="Times New Roman"/>
          <w:sz w:val="24"/>
          <w:szCs w:val="24"/>
        </w:rPr>
      </w:pPr>
    </w:p>
    <w:sectPr w:rsidR="00250311" w:rsidRPr="00F37CE9" w:rsidSect="00150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1502DB"/>
    <w:rsid w:val="002D48EF"/>
    <w:rsid w:val="003508E8"/>
    <w:rsid w:val="00495BA6"/>
    <w:rsid w:val="004A5BA8"/>
    <w:rsid w:val="007B5EFA"/>
    <w:rsid w:val="008146AD"/>
    <w:rsid w:val="00857963"/>
    <w:rsid w:val="008D68A5"/>
    <w:rsid w:val="009141CB"/>
    <w:rsid w:val="009D3711"/>
    <w:rsid w:val="00CE119E"/>
    <w:rsid w:val="00EC3F39"/>
    <w:rsid w:val="00F37CE9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AF9F-D677-4FA5-9BE2-C31E88A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B92855-3207-4886-BDD5-BA7BA7AB43CA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0BBBD593-6F35-4080-B58E-B9482650E2AD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9AA48369-618A-4BB4-B4B8-AE15F2B7EBF6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showDocument.html?id=2A9925FE-F594-48D4-B26E-593CF50D054D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9</cp:revision>
  <dcterms:created xsi:type="dcterms:W3CDTF">2021-02-01T09:57:00Z</dcterms:created>
  <dcterms:modified xsi:type="dcterms:W3CDTF">2021-02-25T08:07:00Z</dcterms:modified>
</cp:coreProperties>
</file>